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zI1MmU0MGE3YTA2MmRlYTNjY2UiLAogICAgImRhdGFzZXRzIjogWwogICAgICAgIHsKICAgICAgICAgICAgIm1hbnVhbElkIjogIjY4Nzc3MjUyZTQwYTdhMDYyZGVhM2NjZC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jM4YTIzOWJiMDdlMmZlOGVhYmYiLAogICAgICAgICAgICAicmVzb3VyY2VJZCI6ICJwb3RlYXVfQkVUSUVfZXh0X2NvbGxlYy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90ZWF1X0JFVElFX2V4dF9jb2xsZWMiCiAgICAgICAgICAgIF0sCiAgICAgICAgICAgICJjYWxjdWxhdGVkVW5pdCI6ICJt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mODYzMDEzNzc2YmNkYjFiMTQ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mODYzMDEzNzc2YmNkYjFiMTR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mY4NjMwMTM3NzZiY2RiMWIxN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mY4NjMwMTM3NzZiY2RiMWIxNG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Rj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JmODYzMDEzNzc2YmNkYjFiMTRkIiwKICAgICAgICAgICAgInJlc291cmNlSWQiOiAiOTRlYWE1NWUtNzBmOS00NmMyLWE1YTktZmUwYmU5N2I5YjQ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k0ZWFhNTVlLTcwZjktNDZjMi1hNWE5LWZlMGJlOTdiOWI0Mi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mY4NjMwMTM3NzZiY2RiMWIxN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yZjg2MzAxMzc3NmJjZGIxYjE0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AuOTc1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C45Nz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mY4NjMwMTM3NzZiY2RiMWIxN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hiMmY4NjMwMTM3NzZiY2RiMWIxNT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JmODYzMDEzNzc2YmNkYjFiMTU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MyNiw1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zMjY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yZjg2MzAxMzc3NmJjZGIxYjE1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MjM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w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Aw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Aw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wM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g1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4NT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EuMCIsCiAgICAgICAgICAgICAgICAidHJhbnNwb3J0UmVzb3VyY2VJZF9yb2FkIjogInRyYW5zcG9ydEdyYXZpZXJTYWJsZVNOQlBFX0EyIiwKICAgICAgICAgICAgICAgICJ0cmFuc3BvcnREaXN0YW5jZV9rbV9yaXZlciI6ICI1LjM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NS44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g1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1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S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AwMC4w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1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g1LjA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g1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D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3NzczMWQxN2RlMjg2MmExYWI4ZWQ0IiwKICAgICAgICAgICAgImNvbnN0cnVjdGlvblZhbHVlIjogIiIsCiAgICAgICAgICAgICJyZXNvdXJjZUlkIjogIjk0ZWFhNTVlLTcwZjktNDZjMi1hNWE5LWZlMGJlOTdiOWI0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5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OT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TI0LjAiLAogICAgICAgICAgICAgICAgInRyYW5zcG9ydFJlc291cmNlSWRfcm9hZCI6ICJ0cmFuc3BvcnRDaW1lbnRBZGRTTkJQRV9BMiIsCiAgICAgICAgICAgICAgICAidHJhbnNwb3J0RGlzdGFuY2Vfa21fcml2ZXIiOiAiMjY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xOC4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5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TA4YzUyNDBmODk4NDA0NDg3ZTFiYT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OQVEgTm9yZC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TI0MGY4OTg0MDQ0ODdlMWJh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T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WZW5kXHUwMGU5ZS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EVDT1BhY3QgTGFmYXJnZSBiXHUwMGU5dG9ucyBGcmFuY2UgR1dSNSBDMzAvMzcgWEY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WEiLAogICAgICAgICAgICAicmVzb3VyY2VJZCI6ICJ2ZW5kZ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2ZW5kZWU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W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1MjQwZjg5ODQwNDQ4N2UxYmF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W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W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j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TI0MGY4OTg0MDQ0ODdlMWJi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j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1MjQwZjg5ODQwNDQ4N2UxYmI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j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1MjQwZjg5ODQwNDQ4N2UxYmI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yNDBmODk4NDA0NDg3ZTFiY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TI0MGY4OTg0MDQ0ODdlMWJi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UzYzIxMDQ3YjdlOTMxZmJlYmIiLAogICAgICAgICAgICAicXVlcnlJZCI6ICJiZXRpZV9wcm9kdWN0RGVzY3JpcHRpb24iLAogICAgICAgICAgICAic2VjdGlvbklkIjogImRlcEExQTRVbmlxdWVJZCIsCiAgICAgICAgICAgICJxdWVzdGlvbklkIjogImRlcEExQTRVbmlxdWVJZCIsCiAgICAgICAgICAgICJhbnN3ZXJJZHMiOiBbCiAgICAgICAgICAgICAgICAiNjg3NzcyNTJlNDBhN2EwNjJkZWEzY2NlX0JFVGllXzE3NjIxODI0NTE4NDc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lQwODozNDoyNiswMDAwIiwKICAgICAgICAidGltZXN0YW1wIjogMTc0NTMxMDg2Ng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5hdGlvbmFsZV94REVQX3hGREVTIiwKICAgICJjbGFzc2lmaWVkIjogZmFsc2U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mNob3NlbkRlc2lnbi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